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5A" w:rsidRPr="00AE6979" w:rsidRDefault="00AE6979" w:rsidP="00AE6979">
      <w:pPr>
        <w:jc w:val="center"/>
        <w:rPr>
          <w:rStyle w:val="editsection"/>
          <w:b/>
          <w:sz w:val="32"/>
        </w:rPr>
      </w:pPr>
      <w:r w:rsidRPr="00AE6979">
        <w:rPr>
          <w:rStyle w:val="editsection"/>
          <w:b/>
          <w:sz w:val="32"/>
        </w:rPr>
        <w:t xml:space="preserve">SMART TROLLEY Using Barcode and </w:t>
      </w:r>
      <w:proofErr w:type="spellStart"/>
      <w:r w:rsidRPr="00AE6979">
        <w:rPr>
          <w:rStyle w:val="editsection"/>
          <w:b/>
          <w:sz w:val="32"/>
        </w:rPr>
        <w:t>IoT</w:t>
      </w:r>
      <w:proofErr w:type="spellEnd"/>
    </w:p>
    <w:p w:rsidR="00AE6979" w:rsidRDefault="00AE6979" w:rsidP="00AE6979">
      <w:pPr>
        <w:jc w:val="both"/>
        <w:rPr>
          <w:rStyle w:val="editsection"/>
        </w:rPr>
      </w:pPr>
    </w:p>
    <w:p w:rsidR="00AE6979" w:rsidRDefault="00AE6979" w:rsidP="00AE6979">
      <w:pPr>
        <w:jc w:val="both"/>
        <w:rPr>
          <w:rStyle w:val="editsection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editsection"/>
        </w:rPr>
      </w:pPr>
      <w:r w:rsidRPr="00AE6979">
        <w:rPr>
          <w:rStyle w:val="editsection"/>
        </w:rPr>
        <w:t>The main issue in today’s supermarkets is waiting in the long queues for hours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>and hours to get their products billed. In order to overcome this problem we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>came up with an idea by which we can help both customers and salesmen by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 xml:space="preserve">reducing their work and waiting time. </w:t>
      </w:r>
    </w:p>
    <w:p w:rsidR="00AE6979" w:rsidRDefault="00AE6979" w:rsidP="00AE6979">
      <w:pPr>
        <w:spacing w:line="360" w:lineRule="auto"/>
        <w:ind w:firstLine="720"/>
        <w:jc w:val="both"/>
        <w:rPr>
          <w:rStyle w:val="editsection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editsection"/>
        </w:rPr>
      </w:pPr>
      <w:r w:rsidRPr="00AE6979">
        <w:rPr>
          <w:rStyle w:val="editsection"/>
        </w:rPr>
        <w:t>Our idea is to provide a scanner for the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>trolley through which the products can be directly scanned by customers and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>their cart value will be shown on the LCD display. For each and every scan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>being made the items get added into the bill and once we are done with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 xml:space="preserve">shopping, we can </w:t>
      </w:r>
      <w:proofErr w:type="spellStart"/>
      <w:r w:rsidRPr="00AE6979">
        <w:rPr>
          <w:rStyle w:val="editsection"/>
        </w:rPr>
        <w:t>asily</w:t>
      </w:r>
      <w:proofErr w:type="spellEnd"/>
      <w:r w:rsidRPr="00AE6979">
        <w:rPr>
          <w:rStyle w:val="editsection"/>
        </w:rPr>
        <w:t xml:space="preserve"> generate the bill and pay at the bill desk. This helps not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 xml:space="preserve">only customers to save their time but also reduces the </w:t>
      </w:r>
      <w:r>
        <w:rPr>
          <w:rStyle w:val="editsection"/>
        </w:rPr>
        <w:t>workload of salesmen</w:t>
      </w:r>
      <w:r w:rsidRPr="00AE6979">
        <w:rPr>
          <w:rStyle w:val="editsection"/>
        </w:rPr>
        <w:t>.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 xml:space="preserve">Technology we are going to use is IOT. The use of Arduino, </w:t>
      </w:r>
      <w:proofErr w:type="gramStart"/>
      <w:r w:rsidRPr="00AE6979">
        <w:rPr>
          <w:rStyle w:val="editsection"/>
        </w:rPr>
        <w:t>Wi-</w:t>
      </w:r>
      <w:proofErr w:type="gramEnd"/>
      <w:r w:rsidRPr="00AE6979">
        <w:rPr>
          <w:rStyle w:val="editsection"/>
        </w:rPr>
        <w:t>Fi module,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>Driver board, Scanner, Trolley, LCD display will together help in</w:t>
      </w:r>
      <w:r>
        <w:rPr>
          <w:rStyle w:val="editsection"/>
        </w:rPr>
        <w:t xml:space="preserve"> </w:t>
      </w:r>
      <w:r w:rsidRPr="00AE6979">
        <w:rPr>
          <w:rStyle w:val="editsection"/>
        </w:rPr>
        <w:t xml:space="preserve">accomplishment of our Smart Trolley. Coding language is </w:t>
      </w:r>
      <w:r>
        <w:rPr>
          <w:rStyle w:val="editsection"/>
        </w:rPr>
        <w:t xml:space="preserve">used is </w:t>
      </w:r>
      <w:r w:rsidRPr="00AE6979">
        <w:rPr>
          <w:rStyle w:val="editsection"/>
        </w:rPr>
        <w:t>C language.</w:t>
      </w:r>
    </w:p>
    <w:p w:rsidR="00AE6979" w:rsidRDefault="00AE6979" w:rsidP="00AE6979">
      <w:pPr>
        <w:spacing w:line="360" w:lineRule="auto"/>
        <w:ind w:firstLine="720"/>
        <w:jc w:val="both"/>
        <w:rPr>
          <w:rStyle w:val="editsection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editsection"/>
        </w:rPr>
      </w:pPr>
      <w:r>
        <w:rPr>
          <w:rStyle w:val="editsection"/>
        </w:rPr>
        <w:t>The major building blocks of this project are:</w:t>
      </w:r>
    </w:p>
    <w:p w:rsidR="00AE6979" w:rsidRDefault="00AE6979" w:rsidP="00AE6979">
      <w:pPr>
        <w:pStyle w:val="ListParagraph"/>
        <w:numPr>
          <w:ilvl w:val="0"/>
          <w:numId w:val="16"/>
        </w:numPr>
        <w:spacing w:line="360" w:lineRule="auto"/>
        <w:jc w:val="both"/>
        <w:rPr>
          <w:rStyle w:val="editsection"/>
        </w:rPr>
      </w:pPr>
      <w:r>
        <w:rPr>
          <w:rStyle w:val="editsection"/>
        </w:rPr>
        <w:t>Arduino Microcontroller (Any microcontroller can be used)</w:t>
      </w:r>
    </w:p>
    <w:p w:rsidR="00AE6979" w:rsidRDefault="00AE6979" w:rsidP="00AE6979">
      <w:pPr>
        <w:pStyle w:val="ListParagraph"/>
        <w:numPr>
          <w:ilvl w:val="0"/>
          <w:numId w:val="16"/>
        </w:numPr>
        <w:spacing w:line="360" w:lineRule="auto"/>
        <w:jc w:val="both"/>
        <w:rPr>
          <w:rStyle w:val="editsection"/>
        </w:rPr>
      </w:pPr>
      <w:r>
        <w:rPr>
          <w:rStyle w:val="editsection"/>
        </w:rPr>
        <w:t>Barcode Reader Module</w:t>
      </w:r>
    </w:p>
    <w:p w:rsidR="00AE6979" w:rsidRDefault="00AE6979" w:rsidP="00AE6979">
      <w:pPr>
        <w:pStyle w:val="ListParagraph"/>
        <w:numPr>
          <w:ilvl w:val="0"/>
          <w:numId w:val="16"/>
        </w:numPr>
        <w:spacing w:line="360" w:lineRule="auto"/>
        <w:jc w:val="both"/>
        <w:rPr>
          <w:rStyle w:val="editsection"/>
        </w:rPr>
      </w:pPr>
      <w:r>
        <w:rPr>
          <w:rStyle w:val="editsection"/>
        </w:rPr>
        <w:t>LCD display</w:t>
      </w:r>
    </w:p>
    <w:p w:rsidR="00AE6979" w:rsidRDefault="00AE6979" w:rsidP="00AE6979">
      <w:pPr>
        <w:pStyle w:val="ListParagraph"/>
        <w:numPr>
          <w:ilvl w:val="0"/>
          <w:numId w:val="16"/>
        </w:numPr>
        <w:spacing w:line="360" w:lineRule="auto"/>
        <w:jc w:val="both"/>
        <w:rPr>
          <w:rStyle w:val="editsection"/>
        </w:rPr>
      </w:pPr>
      <w:proofErr w:type="spellStart"/>
      <w:r>
        <w:rPr>
          <w:rStyle w:val="editsection"/>
        </w:rPr>
        <w:t>IoT</w:t>
      </w:r>
      <w:proofErr w:type="spellEnd"/>
      <w:r>
        <w:rPr>
          <w:rStyle w:val="editsection"/>
        </w:rPr>
        <w:t xml:space="preserve"> Modules based on ESP8266</w:t>
      </w:r>
    </w:p>
    <w:p w:rsidR="00AE6979" w:rsidRDefault="00AE6979" w:rsidP="00AE6979">
      <w:pPr>
        <w:pStyle w:val="ListParagraph"/>
        <w:numPr>
          <w:ilvl w:val="0"/>
          <w:numId w:val="16"/>
        </w:numPr>
        <w:spacing w:line="360" w:lineRule="auto"/>
        <w:jc w:val="both"/>
        <w:rPr>
          <w:rStyle w:val="editsection"/>
        </w:rPr>
      </w:pPr>
      <w:r>
        <w:rPr>
          <w:rStyle w:val="editsection"/>
        </w:rPr>
        <w:t>Regulated power supply to power above devices.</w:t>
      </w:r>
    </w:p>
    <w:p w:rsidR="00AE6979" w:rsidRDefault="00AE6979" w:rsidP="00AE6979">
      <w:pPr>
        <w:spacing w:line="360" w:lineRule="auto"/>
        <w:ind w:firstLine="720"/>
        <w:jc w:val="both"/>
        <w:rPr>
          <w:rStyle w:val="editsection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editsection"/>
        </w:rPr>
      </w:pPr>
    </w:p>
    <w:p w:rsidR="00AE6979" w:rsidRPr="00AE6979" w:rsidRDefault="00AE6979" w:rsidP="00AE6979">
      <w:pPr>
        <w:spacing w:line="360" w:lineRule="auto"/>
        <w:ind w:firstLine="720"/>
        <w:jc w:val="both"/>
        <w:rPr>
          <w:rStyle w:val="editsection"/>
          <w:b/>
        </w:rPr>
      </w:pPr>
      <w:r w:rsidRPr="00AE6979">
        <w:rPr>
          <w:rStyle w:val="editsection"/>
          <w:b/>
        </w:rPr>
        <w:t>System Block Diagram:</w:t>
      </w: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E6979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P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The</w:t>
      </w: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Default="00AE6979" w:rsidP="00AE6979">
      <w:pPr>
        <w:spacing w:line="360" w:lineRule="auto"/>
        <w:ind w:firstLine="720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E6979" w:rsidRPr="00AE6979" w:rsidRDefault="00AE6979" w:rsidP="00AE6979">
      <w:pPr>
        <w:spacing w:line="360" w:lineRule="auto"/>
        <w:ind w:firstLine="720"/>
        <w:jc w:val="center"/>
        <w:rPr>
          <w:rStyle w:val="editsection"/>
        </w:rPr>
      </w:pPr>
      <w:r w:rsidRPr="00AE6979">
        <w:rPr>
          <w:rStyle w:val="editsection"/>
          <w:noProof/>
        </w:rPr>
        <w:lastRenderedPageBreak/>
        <w:drawing>
          <wp:inline distT="0" distB="0" distL="0" distR="0">
            <wp:extent cx="6663690" cy="3748326"/>
            <wp:effectExtent l="0" t="0" r="3810" b="5080"/>
            <wp:docPr id="2" name="Picture 2" descr="C:\Users\ksp\Downloads\Barcode IoT Shoppying Smart Tro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p\Downloads\Barcode IoT Shoppying Smart Troll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389" cy="37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979" w:rsidRPr="00AE6979" w:rsidSect="008F1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97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01" w:rsidRDefault="00F85601" w:rsidP="00581279">
      <w:r>
        <w:separator/>
      </w:r>
    </w:p>
  </w:endnote>
  <w:endnote w:type="continuationSeparator" w:id="0">
    <w:p w:rsidR="00F85601" w:rsidRDefault="00F85601" w:rsidP="005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79" w:rsidRDefault="00581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79" w:rsidRDefault="0058127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79" w:rsidRDefault="00581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01" w:rsidRDefault="00F85601" w:rsidP="00581279">
      <w:r>
        <w:separator/>
      </w:r>
    </w:p>
  </w:footnote>
  <w:footnote w:type="continuationSeparator" w:id="0">
    <w:p w:rsidR="00F85601" w:rsidRDefault="00F85601" w:rsidP="0058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79" w:rsidRDefault="00581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79" w:rsidRDefault="00581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79" w:rsidRDefault="00581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2EE"/>
    <w:multiLevelType w:val="multilevel"/>
    <w:tmpl w:val="B028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457F"/>
    <w:multiLevelType w:val="multilevel"/>
    <w:tmpl w:val="BB76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331B4"/>
    <w:multiLevelType w:val="multilevel"/>
    <w:tmpl w:val="0906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177ED"/>
    <w:multiLevelType w:val="multilevel"/>
    <w:tmpl w:val="170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8041E"/>
    <w:multiLevelType w:val="hybridMultilevel"/>
    <w:tmpl w:val="505440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723A6"/>
    <w:multiLevelType w:val="multilevel"/>
    <w:tmpl w:val="A71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A1858"/>
    <w:multiLevelType w:val="multilevel"/>
    <w:tmpl w:val="52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74012"/>
    <w:multiLevelType w:val="multilevel"/>
    <w:tmpl w:val="515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E6F06"/>
    <w:multiLevelType w:val="multilevel"/>
    <w:tmpl w:val="EF62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E2B30"/>
    <w:multiLevelType w:val="multilevel"/>
    <w:tmpl w:val="1B4E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17A21"/>
    <w:multiLevelType w:val="multilevel"/>
    <w:tmpl w:val="225E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1232"/>
    <w:multiLevelType w:val="multilevel"/>
    <w:tmpl w:val="647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D2D5E"/>
    <w:multiLevelType w:val="multilevel"/>
    <w:tmpl w:val="65B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00400"/>
    <w:multiLevelType w:val="multilevel"/>
    <w:tmpl w:val="50BE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F020F"/>
    <w:multiLevelType w:val="hybridMultilevel"/>
    <w:tmpl w:val="6340FABA"/>
    <w:lvl w:ilvl="0" w:tplc="A03CB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AD4207"/>
    <w:multiLevelType w:val="multilevel"/>
    <w:tmpl w:val="949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7"/>
    <w:rsid w:val="000000F8"/>
    <w:rsid w:val="00000C60"/>
    <w:rsid w:val="0000261F"/>
    <w:rsid w:val="00002B17"/>
    <w:rsid w:val="00005FC5"/>
    <w:rsid w:val="00011863"/>
    <w:rsid w:val="00022DE7"/>
    <w:rsid w:val="0004775A"/>
    <w:rsid w:val="00053262"/>
    <w:rsid w:val="00066C38"/>
    <w:rsid w:val="0007401D"/>
    <w:rsid w:val="00091F97"/>
    <w:rsid w:val="000977E6"/>
    <w:rsid w:val="000A5F95"/>
    <w:rsid w:val="000B2B18"/>
    <w:rsid w:val="000B4E81"/>
    <w:rsid w:val="000B6168"/>
    <w:rsid w:val="000C3608"/>
    <w:rsid w:val="000C4957"/>
    <w:rsid w:val="000C6294"/>
    <w:rsid w:val="000C6AB5"/>
    <w:rsid w:val="000C7A2A"/>
    <w:rsid w:val="000E1E4A"/>
    <w:rsid w:val="000E6089"/>
    <w:rsid w:val="001116B8"/>
    <w:rsid w:val="001168AC"/>
    <w:rsid w:val="00122353"/>
    <w:rsid w:val="0012492D"/>
    <w:rsid w:val="001366D9"/>
    <w:rsid w:val="001419BD"/>
    <w:rsid w:val="00143C5D"/>
    <w:rsid w:val="001468E3"/>
    <w:rsid w:val="00156351"/>
    <w:rsid w:val="00166DED"/>
    <w:rsid w:val="0017474C"/>
    <w:rsid w:val="001B0C3F"/>
    <w:rsid w:val="001B7A4E"/>
    <w:rsid w:val="001C2A2D"/>
    <w:rsid w:val="001E0C25"/>
    <w:rsid w:val="001E3F4D"/>
    <w:rsid w:val="001F695E"/>
    <w:rsid w:val="002141CF"/>
    <w:rsid w:val="002368DB"/>
    <w:rsid w:val="00241195"/>
    <w:rsid w:val="0024137C"/>
    <w:rsid w:val="00243818"/>
    <w:rsid w:val="00275D12"/>
    <w:rsid w:val="00284903"/>
    <w:rsid w:val="0028694B"/>
    <w:rsid w:val="002963CF"/>
    <w:rsid w:val="0029735A"/>
    <w:rsid w:val="002A35C9"/>
    <w:rsid w:val="002A3C87"/>
    <w:rsid w:val="002A77AE"/>
    <w:rsid w:val="002B281A"/>
    <w:rsid w:val="002B2C1D"/>
    <w:rsid w:val="002C0840"/>
    <w:rsid w:val="002C73D2"/>
    <w:rsid w:val="002D1530"/>
    <w:rsid w:val="002F2DBE"/>
    <w:rsid w:val="002F45D8"/>
    <w:rsid w:val="003403CD"/>
    <w:rsid w:val="0034398C"/>
    <w:rsid w:val="00352230"/>
    <w:rsid w:val="003577B7"/>
    <w:rsid w:val="00357850"/>
    <w:rsid w:val="003823F9"/>
    <w:rsid w:val="003903D1"/>
    <w:rsid w:val="00396E1B"/>
    <w:rsid w:val="003A6D45"/>
    <w:rsid w:val="003B193F"/>
    <w:rsid w:val="003C5F7C"/>
    <w:rsid w:val="003D4201"/>
    <w:rsid w:val="003E1DE6"/>
    <w:rsid w:val="00404F1A"/>
    <w:rsid w:val="00411A65"/>
    <w:rsid w:val="00420DD7"/>
    <w:rsid w:val="004266D7"/>
    <w:rsid w:val="004276E4"/>
    <w:rsid w:val="00432505"/>
    <w:rsid w:val="00452EC3"/>
    <w:rsid w:val="00462569"/>
    <w:rsid w:val="00464057"/>
    <w:rsid w:val="00470DFA"/>
    <w:rsid w:val="004A6311"/>
    <w:rsid w:val="004B3D21"/>
    <w:rsid w:val="004B5063"/>
    <w:rsid w:val="004B5EA1"/>
    <w:rsid w:val="004B6DB7"/>
    <w:rsid w:val="004C5D53"/>
    <w:rsid w:val="004E45BE"/>
    <w:rsid w:val="004E4BC3"/>
    <w:rsid w:val="005053BC"/>
    <w:rsid w:val="00514754"/>
    <w:rsid w:val="00524207"/>
    <w:rsid w:val="00525266"/>
    <w:rsid w:val="00527DEB"/>
    <w:rsid w:val="00532C61"/>
    <w:rsid w:val="00546919"/>
    <w:rsid w:val="0056206F"/>
    <w:rsid w:val="00574D7C"/>
    <w:rsid w:val="00581279"/>
    <w:rsid w:val="0059315B"/>
    <w:rsid w:val="00595BFE"/>
    <w:rsid w:val="00596422"/>
    <w:rsid w:val="005B47ED"/>
    <w:rsid w:val="005B4F7C"/>
    <w:rsid w:val="005C60F1"/>
    <w:rsid w:val="005C6D9F"/>
    <w:rsid w:val="005E2923"/>
    <w:rsid w:val="005F2582"/>
    <w:rsid w:val="00601839"/>
    <w:rsid w:val="006067CE"/>
    <w:rsid w:val="00621A05"/>
    <w:rsid w:val="006234BE"/>
    <w:rsid w:val="00634408"/>
    <w:rsid w:val="0063564B"/>
    <w:rsid w:val="00640010"/>
    <w:rsid w:val="00654D11"/>
    <w:rsid w:val="00655F2F"/>
    <w:rsid w:val="006610D5"/>
    <w:rsid w:val="0068296C"/>
    <w:rsid w:val="00697337"/>
    <w:rsid w:val="006A02B8"/>
    <w:rsid w:val="006A4519"/>
    <w:rsid w:val="006B21CA"/>
    <w:rsid w:val="006D4A9B"/>
    <w:rsid w:val="006E49EA"/>
    <w:rsid w:val="006F2631"/>
    <w:rsid w:val="006F2CBD"/>
    <w:rsid w:val="00712F34"/>
    <w:rsid w:val="0071662A"/>
    <w:rsid w:val="00732CA1"/>
    <w:rsid w:val="00732CCF"/>
    <w:rsid w:val="00737CB9"/>
    <w:rsid w:val="007412B0"/>
    <w:rsid w:val="007814D6"/>
    <w:rsid w:val="007B26BD"/>
    <w:rsid w:val="007B2C35"/>
    <w:rsid w:val="007B50F2"/>
    <w:rsid w:val="007B62A2"/>
    <w:rsid w:val="007B6A67"/>
    <w:rsid w:val="007C740C"/>
    <w:rsid w:val="007D777F"/>
    <w:rsid w:val="007F4297"/>
    <w:rsid w:val="008249FD"/>
    <w:rsid w:val="0083701D"/>
    <w:rsid w:val="00862462"/>
    <w:rsid w:val="00863915"/>
    <w:rsid w:val="00884DD6"/>
    <w:rsid w:val="00891E37"/>
    <w:rsid w:val="00894C59"/>
    <w:rsid w:val="008A3991"/>
    <w:rsid w:val="008B007B"/>
    <w:rsid w:val="008B0436"/>
    <w:rsid w:val="008B0A34"/>
    <w:rsid w:val="008B0A42"/>
    <w:rsid w:val="008D46DF"/>
    <w:rsid w:val="008D47C7"/>
    <w:rsid w:val="008E271B"/>
    <w:rsid w:val="008E6F21"/>
    <w:rsid w:val="008F1DB4"/>
    <w:rsid w:val="00900548"/>
    <w:rsid w:val="00901F57"/>
    <w:rsid w:val="00905023"/>
    <w:rsid w:val="00914D5F"/>
    <w:rsid w:val="00915A10"/>
    <w:rsid w:val="00920A1C"/>
    <w:rsid w:val="009243E3"/>
    <w:rsid w:val="00925EF8"/>
    <w:rsid w:val="00932741"/>
    <w:rsid w:val="00935F3C"/>
    <w:rsid w:val="0094329B"/>
    <w:rsid w:val="009459E3"/>
    <w:rsid w:val="009510E0"/>
    <w:rsid w:val="009603DD"/>
    <w:rsid w:val="00963D41"/>
    <w:rsid w:val="0096497C"/>
    <w:rsid w:val="00974825"/>
    <w:rsid w:val="00975479"/>
    <w:rsid w:val="009A06C6"/>
    <w:rsid w:val="009C47B6"/>
    <w:rsid w:val="009D325B"/>
    <w:rsid w:val="009D32D4"/>
    <w:rsid w:val="009E535D"/>
    <w:rsid w:val="009E76C3"/>
    <w:rsid w:val="009F28BB"/>
    <w:rsid w:val="009F633A"/>
    <w:rsid w:val="009F7C54"/>
    <w:rsid w:val="00A00CAD"/>
    <w:rsid w:val="00A113ED"/>
    <w:rsid w:val="00A17029"/>
    <w:rsid w:val="00A27025"/>
    <w:rsid w:val="00A302BC"/>
    <w:rsid w:val="00A30373"/>
    <w:rsid w:val="00A428DD"/>
    <w:rsid w:val="00A56484"/>
    <w:rsid w:val="00A56B86"/>
    <w:rsid w:val="00A665F8"/>
    <w:rsid w:val="00A750C7"/>
    <w:rsid w:val="00A77B36"/>
    <w:rsid w:val="00A819FC"/>
    <w:rsid w:val="00A82895"/>
    <w:rsid w:val="00A962B5"/>
    <w:rsid w:val="00AA2663"/>
    <w:rsid w:val="00AA3FF1"/>
    <w:rsid w:val="00AA79FB"/>
    <w:rsid w:val="00AB6493"/>
    <w:rsid w:val="00AC400B"/>
    <w:rsid w:val="00AE5DDD"/>
    <w:rsid w:val="00AE6979"/>
    <w:rsid w:val="00AF0CE2"/>
    <w:rsid w:val="00B068ED"/>
    <w:rsid w:val="00B17B93"/>
    <w:rsid w:val="00B30951"/>
    <w:rsid w:val="00B4243F"/>
    <w:rsid w:val="00B42C28"/>
    <w:rsid w:val="00B4791A"/>
    <w:rsid w:val="00B5075F"/>
    <w:rsid w:val="00B516CD"/>
    <w:rsid w:val="00B53AB2"/>
    <w:rsid w:val="00B544DE"/>
    <w:rsid w:val="00B61C73"/>
    <w:rsid w:val="00B628AC"/>
    <w:rsid w:val="00B64360"/>
    <w:rsid w:val="00B90153"/>
    <w:rsid w:val="00BB26CB"/>
    <w:rsid w:val="00BC26FB"/>
    <w:rsid w:val="00BC54E8"/>
    <w:rsid w:val="00BE4596"/>
    <w:rsid w:val="00BF22C6"/>
    <w:rsid w:val="00BF6676"/>
    <w:rsid w:val="00C011BB"/>
    <w:rsid w:val="00C06DD9"/>
    <w:rsid w:val="00C10F24"/>
    <w:rsid w:val="00C12B6E"/>
    <w:rsid w:val="00C12D25"/>
    <w:rsid w:val="00C242C7"/>
    <w:rsid w:val="00C276BF"/>
    <w:rsid w:val="00C27902"/>
    <w:rsid w:val="00C4613C"/>
    <w:rsid w:val="00C54A26"/>
    <w:rsid w:val="00C605CE"/>
    <w:rsid w:val="00C61CA2"/>
    <w:rsid w:val="00C71B8C"/>
    <w:rsid w:val="00C7478C"/>
    <w:rsid w:val="00C77C6A"/>
    <w:rsid w:val="00C82B08"/>
    <w:rsid w:val="00CA5B3E"/>
    <w:rsid w:val="00CC0573"/>
    <w:rsid w:val="00CC1976"/>
    <w:rsid w:val="00CE7830"/>
    <w:rsid w:val="00CF11F0"/>
    <w:rsid w:val="00CF1A1F"/>
    <w:rsid w:val="00D136AD"/>
    <w:rsid w:val="00D17432"/>
    <w:rsid w:val="00D25B76"/>
    <w:rsid w:val="00D30A92"/>
    <w:rsid w:val="00D3681E"/>
    <w:rsid w:val="00D52179"/>
    <w:rsid w:val="00D551CB"/>
    <w:rsid w:val="00D61DB4"/>
    <w:rsid w:val="00D63F49"/>
    <w:rsid w:val="00D73F3F"/>
    <w:rsid w:val="00D7539E"/>
    <w:rsid w:val="00D92F63"/>
    <w:rsid w:val="00D96676"/>
    <w:rsid w:val="00DA5F5F"/>
    <w:rsid w:val="00DA6DAF"/>
    <w:rsid w:val="00DA71A5"/>
    <w:rsid w:val="00DB2827"/>
    <w:rsid w:val="00DB4AB9"/>
    <w:rsid w:val="00DB5FD5"/>
    <w:rsid w:val="00DC04F5"/>
    <w:rsid w:val="00DC1EA5"/>
    <w:rsid w:val="00DD7E8F"/>
    <w:rsid w:val="00DE5CA3"/>
    <w:rsid w:val="00DF50CA"/>
    <w:rsid w:val="00E034F2"/>
    <w:rsid w:val="00E108AA"/>
    <w:rsid w:val="00E152B1"/>
    <w:rsid w:val="00E16105"/>
    <w:rsid w:val="00E17DB2"/>
    <w:rsid w:val="00E2361F"/>
    <w:rsid w:val="00E32AF8"/>
    <w:rsid w:val="00E3493E"/>
    <w:rsid w:val="00E45D2C"/>
    <w:rsid w:val="00E66E82"/>
    <w:rsid w:val="00E67A29"/>
    <w:rsid w:val="00E72DBA"/>
    <w:rsid w:val="00E73061"/>
    <w:rsid w:val="00E8765E"/>
    <w:rsid w:val="00EA0CC7"/>
    <w:rsid w:val="00EA2344"/>
    <w:rsid w:val="00EC346A"/>
    <w:rsid w:val="00ED08FC"/>
    <w:rsid w:val="00ED2129"/>
    <w:rsid w:val="00ED4FB9"/>
    <w:rsid w:val="00ED7F85"/>
    <w:rsid w:val="00EF7AF2"/>
    <w:rsid w:val="00F25DF6"/>
    <w:rsid w:val="00F64FF6"/>
    <w:rsid w:val="00F71749"/>
    <w:rsid w:val="00F80A72"/>
    <w:rsid w:val="00F8515A"/>
    <w:rsid w:val="00F853FC"/>
    <w:rsid w:val="00F85601"/>
    <w:rsid w:val="00F85C21"/>
    <w:rsid w:val="00F86601"/>
    <w:rsid w:val="00F9426D"/>
    <w:rsid w:val="00F95B1D"/>
    <w:rsid w:val="00FA0F84"/>
    <w:rsid w:val="00FA6C86"/>
    <w:rsid w:val="00FC64AB"/>
    <w:rsid w:val="00FC6AD3"/>
    <w:rsid w:val="00FD70C1"/>
    <w:rsid w:val="00FE25C0"/>
    <w:rsid w:val="00FE6EDE"/>
    <w:rsid w:val="00FF0FC2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B25BC-30E0-46EC-95A3-248A93D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5266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52526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B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2526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52526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mw-headline">
    <w:name w:val="mw-headline"/>
    <w:basedOn w:val="DefaultParagraphFont"/>
    <w:rsid w:val="00525266"/>
  </w:style>
  <w:style w:type="paragraph" w:styleId="NormalWeb">
    <w:name w:val="Normal (Web)"/>
    <w:basedOn w:val="Normal"/>
    <w:uiPriority w:val="99"/>
    <w:unhideWhenUsed/>
    <w:rsid w:val="00525266"/>
    <w:pPr>
      <w:spacing w:before="100" w:beforeAutospacing="1" w:after="100" w:afterAutospacing="1"/>
    </w:pPr>
    <w:rPr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525266"/>
    <w:rPr>
      <w:color w:val="0000FF"/>
      <w:u w:val="single"/>
    </w:rPr>
  </w:style>
  <w:style w:type="character" w:customStyle="1" w:styleId="mw-formatted-date">
    <w:name w:val="mw-formatted-date"/>
    <w:basedOn w:val="DefaultParagraphFont"/>
    <w:rsid w:val="00525266"/>
  </w:style>
  <w:style w:type="character" w:customStyle="1" w:styleId="editsection">
    <w:name w:val="editsection"/>
    <w:basedOn w:val="DefaultParagraphFont"/>
    <w:rsid w:val="00525266"/>
  </w:style>
  <w:style w:type="paragraph" w:customStyle="1" w:styleId="body">
    <w:name w:val="body"/>
    <w:basedOn w:val="Normal"/>
    <w:rsid w:val="00E32AF8"/>
    <w:pPr>
      <w:spacing w:before="100" w:beforeAutospacing="1" w:after="100" w:afterAutospacing="1"/>
    </w:pPr>
    <w:rPr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0E1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B0A34"/>
    <w:rPr>
      <w:rFonts w:ascii="Courier New" w:eastAsia="Times New Roman" w:hAnsi="Courier New" w:cs="Courier New"/>
      <w:sz w:val="20"/>
      <w:szCs w:val="20"/>
    </w:rPr>
  </w:style>
  <w:style w:type="character" w:customStyle="1" w:styleId="klink">
    <w:name w:val="klink"/>
    <w:basedOn w:val="DefaultParagraphFont"/>
    <w:rsid w:val="00C27902"/>
  </w:style>
  <w:style w:type="paragraph" w:styleId="ListParagraph">
    <w:name w:val="List Paragraph"/>
    <w:basedOn w:val="Normal"/>
    <w:uiPriority w:val="34"/>
    <w:qFormat/>
    <w:rsid w:val="008E271B"/>
    <w:pPr>
      <w:ind w:left="720"/>
      <w:contextualSpacing/>
    </w:pPr>
  </w:style>
  <w:style w:type="character" w:customStyle="1" w:styleId="citation">
    <w:name w:val="citation"/>
    <w:basedOn w:val="DefaultParagraphFont"/>
    <w:rsid w:val="00697337"/>
  </w:style>
  <w:style w:type="paragraph" w:styleId="Header">
    <w:name w:val="header"/>
    <w:basedOn w:val="Normal"/>
    <w:link w:val="HeaderChar"/>
    <w:uiPriority w:val="99"/>
    <w:unhideWhenUsed/>
    <w:rsid w:val="0058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2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2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94BA-D52D-439B-9228-64E16F2F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Prabhakar</cp:lastModifiedBy>
  <cp:revision>4</cp:revision>
  <dcterms:created xsi:type="dcterms:W3CDTF">2018-11-10T12:47:00Z</dcterms:created>
  <dcterms:modified xsi:type="dcterms:W3CDTF">2018-11-10T15:14:00Z</dcterms:modified>
</cp:coreProperties>
</file>