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2" w:rsidRDefault="00D64254" w:rsidP="00295BC8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D64254">
        <w:rPr>
          <w:b/>
          <w:sz w:val="48"/>
          <w:szCs w:val="48"/>
          <w:u w:val="single"/>
        </w:rPr>
        <w:t>ARM based implementation of Text-To-Speech (TTS) for real time Embedded System</w:t>
      </w:r>
    </w:p>
    <w:p w:rsidR="00200DE7" w:rsidRPr="00D64254" w:rsidRDefault="00200DE7" w:rsidP="00295BC8">
      <w:pPr>
        <w:spacing w:line="240" w:lineRule="auto"/>
        <w:jc w:val="center"/>
        <w:rPr>
          <w:b/>
          <w:sz w:val="48"/>
          <w:szCs w:val="48"/>
          <w:u w:val="single"/>
        </w:rPr>
      </w:pPr>
    </w:p>
    <w:p w:rsidR="00295BC8" w:rsidRPr="001966FE" w:rsidRDefault="00200DE7" w:rsidP="00200DE7">
      <w:pPr>
        <w:tabs>
          <w:tab w:val="left" w:pos="1095"/>
        </w:tabs>
        <w:spacing w:after="100" w:afterAutospacing="1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1966FE">
        <w:rPr>
          <w:rFonts w:cstheme="minorHAnsi"/>
          <w:b/>
          <w:bCs/>
          <w:sz w:val="36"/>
          <w:szCs w:val="36"/>
          <w:u w:val="single"/>
        </w:rPr>
        <w:t>ABSTRACT</w:t>
      </w:r>
    </w:p>
    <w:p w:rsidR="00E27960" w:rsidRPr="00C151E6" w:rsidRDefault="00501D5F" w:rsidP="00C151E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PS-BoldMT"/>
          <w:bCs/>
          <w:sz w:val="26"/>
          <w:szCs w:val="26"/>
        </w:rPr>
      </w:pPr>
      <w:r>
        <w:rPr>
          <w:rFonts w:asciiTheme="majorHAnsi" w:hAnsiTheme="majorHAnsi" w:cs="TimesNewRomanPS-BoldMT"/>
          <w:bCs/>
          <w:sz w:val="26"/>
          <w:szCs w:val="26"/>
        </w:rPr>
        <w:t xml:space="preserve">                                          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Since decades, real time hardware implementation of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Text-To-Speech system has been drawing attention of there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search community due to its various real time applications</w:t>
      </w:r>
      <w:r w:rsidR="0079188B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.These include reading aids for the blind, talking aid for the</w:t>
      </w:r>
      <w:r w:rsidR="00C151E6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vocally handicapped and training aids and other commercial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applications. All these applications demand the real time</w:t>
      </w:r>
      <w:r w:rsidR="0079188B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embedded platform to meet the real time specifications such as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speed, power, space requirements etc. In this context the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6C7899" w:rsidRPr="00D64254">
        <w:rPr>
          <w:rFonts w:asciiTheme="majorHAnsi" w:hAnsiTheme="majorHAnsi" w:cs="TimesNewRomanPS-BoldMT"/>
          <w:bCs/>
          <w:sz w:val="26"/>
          <w:szCs w:val="26"/>
        </w:rPr>
        <w:t>embedded</w:t>
      </w:r>
      <w:r w:rsidR="006C7899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6C7899" w:rsidRPr="00D64254">
        <w:rPr>
          <w:rFonts w:asciiTheme="majorHAnsi" w:hAnsiTheme="majorHAnsi" w:cs="TimesNewRomanPS-BoldMT"/>
          <w:bCs/>
          <w:sz w:val="26"/>
          <w:szCs w:val="26"/>
        </w:rPr>
        <w:t>processor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 xml:space="preserve"> ARM (Advanced RISC Machine), has been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chosen as hardware platform to implement Text-To-Speech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conversion. This conversion needs algorithms to perform variou</w:t>
      </w:r>
      <w:bookmarkStart w:id="0" w:name="_GoBack"/>
      <w:bookmarkEnd w:id="0"/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s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operations like parts of speech tagging, phrase marking, word to</w:t>
      </w:r>
      <w:r w:rsidR="0079188B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 xml:space="preserve">phoneme conversion and </w:t>
      </w:r>
      <w:r w:rsidR="00C151E6" w:rsidRPr="00D64254">
        <w:rPr>
          <w:rFonts w:asciiTheme="majorHAnsi" w:hAnsiTheme="majorHAnsi" w:cs="TimesNewRomanPS-BoldMT"/>
          <w:bCs/>
          <w:sz w:val="26"/>
          <w:szCs w:val="26"/>
        </w:rPr>
        <w:t>clustered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 xml:space="preserve"> synthesis. These algorithms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are coded and developed in C</w:t>
      </w:r>
      <w:r w:rsidR="00D64254">
        <w:rPr>
          <w:rFonts w:asciiTheme="majorHAnsi" w:hAnsiTheme="majorHAnsi" w:cs="TimesNewRomanPS-BoldMT"/>
          <w:bCs/>
          <w:sz w:val="26"/>
          <w:szCs w:val="26"/>
        </w:rPr>
        <w:t>/C++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 xml:space="preserve"> using </w:t>
      </w:r>
      <w:r w:rsidR="00D64254">
        <w:rPr>
          <w:rFonts w:asciiTheme="majorHAnsi" w:hAnsiTheme="majorHAnsi" w:cs="TimesNewRomanPS-BoldMT"/>
          <w:bCs/>
          <w:sz w:val="26"/>
          <w:szCs w:val="26"/>
        </w:rPr>
        <w:t>Qt</w:t>
      </w:r>
      <w:r w:rsidR="00C151E6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>
        <w:rPr>
          <w:rFonts w:asciiTheme="majorHAnsi" w:hAnsiTheme="majorHAnsi" w:cs="TimesNewRomanPS-BoldMT"/>
          <w:bCs/>
          <w:sz w:val="26"/>
          <w:szCs w:val="26"/>
        </w:rPr>
        <w:t>Creator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 xml:space="preserve"> IDE and finally</w:t>
      </w:r>
      <w:r w:rsidR="0079188B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implemented on commercially</w:t>
      </w:r>
      <w:r w:rsidR="00D64254">
        <w:rPr>
          <w:rFonts w:asciiTheme="majorHAnsi" w:hAnsiTheme="majorHAnsi" w:cs="TimesNewRomanPS-BoldMT"/>
          <w:bCs/>
          <w:sz w:val="26"/>
          <w:szCs w:val="26"/>
        </w:rPr>
        <w:t xml:space="preserve"> available ARM11 microcontroller </w:t>
      </w:r>
      <w:r w:rsidR="00E11883">
        <w:rPr>
          <w:rFonts w:asciiTheme="majorHAnsi" w:hAnsiTheme="majorHAnsi" w:cs="TimesNewRomanPS-BoldMT"/>
          <w:bCs/>
          <w:sz w:val="26"/>
          <w:szCs w:val="26"/>
        </w:rPr>
        <w:t>(BCM2835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). Experiments have been performed on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ARM microcontroller using test cases. It has been observed that</w:t>
      </w:r>
      <w:r w:rsidR="0079188B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the performance of the ARM based implementation is very close</w:t>
      </w:r>
      <w:r w:rsidR="002645B1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 xml:space="preserve">to </w:t>
      </w:r>
      <w:r w:rsidR="0079188B" w:rsidRPr="00D64254">
        <w:rPr>
          <w:rFonts w:asciiTheme="majorHAnsi" w:hAnsiTheme="majorHAnsi" w:cs="TimesNewRomanPS-BoldMT"/>
          <w:bCs/>
          <w:sz w:val="26"/>
          <w:szCs w:val="26"/>
        </w:rPr>
        <w:t xml:space="preserve">x86 </w:t>
      </w:r>
      <w:r w:rsidR="0079188B">
        <w:rPr>
          <w:rFonts w:asciiTheme="majorHAnsi" w:hAnsiTheme="majorHAnsi" w:cs="TimesNewRomanPS-BoldMT"/>
          <w:bCs/>
          <w:sz w:val="26"/>
          <w:szCs w:val="26"/>
        </w:rPr>
        <w:t>implementation</w:t>
      </w:r>
      <w:r w:rsidR="00D64254" w:rsidRPr="00D64254">
        <w:rPr>
          <w:rFonts w:asciiTheme="majorHAnsi" w:hAnsiTheme="majorHAnsi" w:cs="TimesNewRomanPS-BoldMT"/>
          <w:bCs/>
          <w:sz w:val="26"/>
          <w:szCs w:val="26"/>
        </w:rPr>
        <w:t>.</w:t>
      </w:r>
    </w:p>
    <w:p w:rsidR="0003549D" w:rsidRPr="007D3C5C" w:rsidRDefault="0003549D" w:rsidP="005B6D92">
      <w:pPr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theme="minorHAnsi"/>
          <w:b/>
          <w:bCs/>
          <w:i/>
          <w:iCs/>
          <w:sz w:val="26"/>
          <w:szCs w:val="26"/>
        </w:rPr>
      </w:pPr>
    </w:p>
    <w:p w:rsidR="00DE1E4F" w:rsidRPr="00F770D5" w:rsidRDefault="00A95605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Existing </w:t>
      </w:r>
      <w:r w:rsidRPr="00F770D5">
        <w:rPr>
          <w:rFonts w:asciiTheme="majorHAnsi" w:hAnsiTheme="majorHAnsi" w:cstheme="minorHAnsi"/>
          <w:b/>
          <w:bCs/>
          <w:sz w:val="28"/>
          <w:szCs w:val="28"/>
        </w:rPr>
        <w:t>Work:</w:t>
      </w:r>
    </w:p>
    <w:p w:rsidR="00E331A7" w:rsidRDefault="005B6D92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hAnsiTheme="majorHAnsi" w:cs="Fd12983-Identity-H"/>
          <w:sz w:val="26"/>
          <w:szCs w:val="26"/>
        </w:rPr>
        <w:tab/>
      </w:r>
      <w:r w:rsidR="00DE1E4F" w:rsidRPr="00DE1E4F">
        <w:rPr>
          <w:rFonts w:asciiTheme="majorHAnsi" w:hAnsiTheme="majorHAnsi" w:cs="Fd12983-Identity-H"/>
          <w:color w:val="000000" w:themeColor="text1"/>
          <w:sz w:val="26"/>
          <w:szCs w:val="26"/>
        </w:rPr>
        <w:t xml:space="preserve">In the existing system, they have used </w:t>
      </w:r>
      <w:r w:rsidR="00DE1E4F">
        <w:rPr>
          <w:rFonts w:asciiTheme="majorHAnsi" w:hAnsiTheme="majorHAnsi" w:cs="Fd12983-Identity-H"/>
          <w:color w:val="000000" w:themeColor="text1"/>
          <w:sz w:val="26"/>
          <w:szCs w:val="26"/>
        </w:rPr>
        <w:t>Flite TTS</w:t>
      </w:r>
      <w:r w:rsidR="00DE1E4F" w:rsidRPr="00DE1E4F">
        <w:rPr>
          <w:rFonts w:asciiTheme="majorHAnsi" w:hAnsiTheme="majorHAnsi" w:cs="Fd12983-Identity-H"/>
          <w:color w:val="000000" w:themeColor="text1"/>
          <w:sz w:val="26"/>
          <w:szCs w:val="26"/>
        </w:rPr>
        <w:t xml:space="preserve"> algorithm which is </w:t>
      </w:r>
      <w:r w:rsidR="00DE1E4F">
        <w:rPr>
          <w:rFonts w:asciiTheme="majorHAnsi" w:hAnsiTheme="majorHAnsi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E1E4F" w:rsidRPr="00DE1E4F">
        <w:rPr>
          <w:rFonts w:asciiTheme="majorHAnsi" w:hAnsiTheme="majorHAnsi" w:cs="Arial"/>
          <w:color w:val="000000" w:themeColor="text1"/>
          <w:sz w:val="26"/>
          <w:szCs w:val="26"/>
          <w:shd w:val="clear" w:color="auto" w:fill="FFFFFF"/>
        </w:rPr>
        <w:t xml:space="preserve"> a small run-time synthesis engine, and has very less clarity</w:t>
      </w:r>
      <w:r w:rsidR="00DE1E4F">
        <w:rPr>
          <w:rFonts w:asciiTheme="majorHAnsi" w:hAnsiTheme="majorHAnsi" w:cs="Arial"/>
          <w:color w:val="000000" w:themeColor="text1"/>
          <w:sz w:val="26"/>
          <w:szCs w:val="26"/>
          <w:shd w:val="clear" w:color="auto" w:fill="FFFFFF"/>
        </w:rPr>
        <w:t xml:space="preserve"> output and no GUI was represented.</w:t>
      </w:r>
    </w:p>
    <w:p w:rsidR="0030161C" w:rsidRDefault="00057D20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F770D5">
        <w:rPr>
          <w:rFonts w:asciiTheme="majorHAnsi" w:hAnsiTheme="majorHAnsi" w:cstheme="minorHAnsi"/>
          <w:b/>
          <w:bCs/>
          <w:sz w:val="28"/>
          <w:szCs w:val="28"/>
        </w:rPr>
        <w:t>Proposed Work:</w:t>
      </w:r>
    </w:p>
    <w:p w:rsidR="00AB3A97" w:rsidRPr="003656CD" w:rsidRDefault="00DE1E4F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Cs/>
          <w:sz w:val="26"/>
          <w:szCs w:val="26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        </w:t>
      </w:r>
      <w:r w:rsidRPr="00DE1E4F">
        <w:rPr>
          <w:rFonts w:asciiTheme="majorHAnsi" w:hAnsiTheme="majorHAnsi" w:cstheme="minorHAnsi"/>
          <w:bCs/>
          <w:sz w:val="26"/>
          <w:szCs w:val="26"/>
        </w:rPr>
        <w:t>In the Proposed work, we are going to using Festival speech synthesis algorithm, which an advanced version of flite and a Front GUI will be designed in order to select the desired file to be read by the system.</w:t>
      </w:r>
    </w:p>
    <w:p w:rsidR="00AB3A97" w:rsidRPr="007E31A7" w:rsidRDefault="00AB3A97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7E31A7" w:rsidRDefault="00057D20" w:rsidP="007E31A7">
      <w:pPr>
        <w:jc w:val="center"/>
        <w:rPr>
          <w:b/>
          <w:sz w:val="36"/>
          <w:szCs w:val="36"/>
          <w:u w:val="single"/>
        </w:rPr>
      </w:pPr>
      <w:r w:rsidRPr="00957A50">
        <w:rPr>
          <w:b/>
          <w:sz w:val="36"/>
          <w:szCs w:val="36"/>
          <w:u w:val="single"/>
        </w:rPr>
        <w:t>BLOCK DIAGRAM</w:t>
      </w:r>
    </w:p>
    <w:p w:rsidR="00DA538A" w:rsidRPr="007E31A7" w:rsidRDefault="00DA538A" w:rsidP="007E31A7">
      <w:pPr>
        <w:jc w:val="center"/>
        <w:rPr>
          <w:b/>
          <w:sz w:val="36"/>
          <w:szCs w:val="36"/>
          <w:u w:val="single"/>
        </w:rPr>
      </w:pPr>
    </w:p>
    <w:p w:rsidR="007343CF" w:rsidRPr="007343CF" w:rsidRDefault="006C7899" w:rsidP="003D03F1">
      <w:pPr>
        <w:jc w:val="center"/>
        <w:rPr>
          <w:b/>
          <w:sz w:val="36"/>
          <w:szCs w:val="36"/>
        </w:rPr>
      </w:pPr>
      <w:r w:rsidRPr="006C7899">
        <w:rPr>
          <w:b/>
          <w:sz w:val="36"/>
          <w:szCs w:val="36"/>
        </w:rPr>
        <w:drawing>
          <wp:inline distT="0" distB="0" distL="0" distR="0">
            <wp:extent cx="5731510" cy="3598727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3200" cy="4114800"/>
                      <a:chOff x="1066800" y="1318413"/>
                      <a:chExt cx="6553200" cy="4114800"/>
                    </a:xfrm>
                  </a:grpSpPr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2957945" y="1318413"/>
                        <a:ext cx="2667000" cy="41148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3338945" y="2752635"/>
                        <a:ext cx="1905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dirty="0" smtClean="0"/>
                            <a:t>ARM11</a:t>
                          </a:r>
                        </a:p>
                        <a:p>
                          <a:endParaRPr lang="en-US" sz="3600" dirty="0"/>
                        </a:p>
                      </a:txBody>
                      <a:useSpRect/>
                    </a:txSp>
                  </a:sp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1066800" y="1981200"/>
                        <a:ext cx="1295400" cy="914399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257300" y="2106304"/>
                        <a:ext cx="914400" cy="7078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dirty="0" smtClean="0"/>
                            <a:t>5V DC</a:t>
                          </a:r>
                        </a:p>
                        <a:p>
                          <a:pPr algn="ctr"/>
                          <a:r>
                            <a:rPr lang="en-US" sz="2000" dirty="0" smtClean="0"/>
                            <a:t>Supply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  <a:sp>
                    <a:nvSpPr>
                      <a:cNvPr id="6" name="Right Arrow 5"/>
                      <a:cNvSpPr/>
                    </a:nvSpPr>
                    <a:spPr>
                      <a:xfrm>
                        <a:off x="2362200" y="2362196"/>
                        <a:ext cx="609600" cy="152402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ounded Rectangle 6"/>
                      <a:cNvSpPr/>
                    </a:nvSpPr>
                    <a:spPr>
                      <a:xfrm>
                        <a:off x="6248400" y="2770999"/>
                        <a:ext cx="1295400" cy="90496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248400" y="2895599"/>
                        <a:ext cx="13716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/>
                            <a:t>Speakers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11" name="Right Arrow 10"/>
                      <a:cNvSpPr/>
                    </a:nvSpPr>
                    <a:spPr>
                      <a:xfrm>
                        <a:off x="5624945" y="3126431"/>
                        <a:ext cx="623455" cy="226368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95BC8" w:rsidRDefault="00295BC8" w:rsidP="009D0454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D05956" w:rsidRDefault="00F01F1F" w:rsidP="00D05956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Hardware</w:t>
      </w:r>
      <w:r w:rsidR="00D05956">
        <w:rPr>
          <w:rFonts w:asciiTheme="majorHAnsi" w:hAnsiTheme="majorHAnsi" w:cs="Times New Roman"/>
          <w:b/>
          <w:sz w:val="26"/>
          <w:szCs w:val="26"/>
        </w:rPr>
        <w:t>:</w:t>
      </w:r>
    </w:p>
    <w:p w:rsidR="00B55BDC" w:rsidRPr="00D05956" w:rsidRDefault="005B6D92" w:rsidP="00D05956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ARM</w:t>
      </w:r>
      <w:r w:rsidR="00B55BDC">
        <w:rPr>
          <w:rFonts w:asciiTheme="majorHAnsi" w:hAnsiTheme="majorHAnsi" w:cs="Times New Roman"/>
          <w:sz w:val="26"/>
          <w:szCs w:val="26"/>
        </w:rPr>
        <w:t>11</w:t>
      </w:r>
      <w:r w:rsidR="00F01F1F" w:rsidRPr="00003B61">
        <w:rPr>
          <w:rFonts w:asciiTheme="majorHAnsi" w:hAnsiTheme="majorHAnsi" w:cs="Times New Roman"/>
          <w:sz w:val="26"/>
          <w:szCs w:val="26"/>
        </w:rPr>
        <w:t xml:space="preserve">, </w:t>
      </w:r>
      <w:r w:rsidR="00AF6345">
        <w:rPr>
          <w:rFonts w:asciiTheme="majorHAnsi" w:hAnsiTheme="majorHAnsi" w:cs="Times New Roman"/>
          <w:sz w:val="26"/>
          <w:szCs w:val="26"/>
        </w:rPr>
        <w:t>Head set</w:t>
      </w:r>
      <w:r>
        <w:rPr>
          <w:rFonts w:asciiTheme="majorHAnsi" w:hAnsiTheme="majorHAnsi" w:cs="Times New Roman"/>
          <w:sz w:val="26"/>
          <w:szCs w:val="26"/>
        </w:rPr>
        <w:t>.</w:t>
      </w:r>
    </w:p>
    <w:p w:rsidR="003D03F1" w:rsidRPr="00003B61" w:rsidRDefault="00F01F1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Software</w:t>
      </w:r>
      <w:r w:rsidR="00D13598" w:rsidRPr="00003B61">
        <w:rPr>
          <w:rFonts w:asciiTheme="majorHAnsi" w:hAnsiTheme="majorHAnsi" w:cs="Times New Roman"/>
          <w:b/>
          <w:sz w:val="26"/>
          <w:szCs w:val="26"/>
        </w:rPr>
        <w:t>:</w:t>
      </w:r>
    </w:p>
    <w:p w:rsidR="003D03F1" w:rsidRPr="00003B61" w:rsidRDefault="00F01F1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OS:</w:t>
      </w:r>
      <w:r w:rsidR="00D13598" w:rsidRPr="00003B61">
        <w:rPr>
          <w:rFonts w:asciiTheme="majorHAnsi" w:hAnsiTheme="majorHAnsi" w:cs="Times New Roman"/>
          <w:sz w:val="26"/>
          <w:szCs w:val="26"/>
        </w:rPr>
        <w:t xml:space="preserve"> Embedded </w:t>
      </w:r>
      <w:r w:rsidRPr="00003B61">
        <w:rPr>
          <w:rFonts w:asciiTheme="majorHAnsi" w:hAnsiTheme="majorHAnsi" w:cs="Times New Roman"/>
          <w:sz w:val="26"/>
          <w:szCs w:val="26"/>
        </w:rPr>
        <w:t xml:space="preserve">Linux, </w:t>
      </w:r>
      <w:r w:rsidRPr="00003B61">
        <w:rPr>
          <w:rFonts w:asciiTheme="majorHAnsi" w:hAnsiTheme="majorHAnsi" w:cs="Times New Roman"/>
          <w:b/>
          <w:sz w:val="26"/>
          <w:szCs w:val="26"/>
        </w:rPr>
        <w:t xml:space="preserve">Language: </w:t>
      </w:r>
      <w:r w:rsidRPr="00003B61">
        <w:rPr>
          <w:rFonts w:asciiTheme="majorHAnsi" w:hAnsiTheme="majorHAnsi" w:cs="Times New Roman"/>
          <w:sz w:val="26"/>
          <w:szCs w:val="26"/>
        </w:rPr>
        <w:t>C</w:t>
      </w:r>
      <w:r w:rsidR="007A40A1" w:rsidRPr="00003B61">
        <w:rPr>
          <w:rFonts w:asciiTheme="majorHAnsi" w:hAnsiTheme="majorHAnsi" w:cs="Times New Roman"/>
          <w:sz w:val="26"/>
          <w:szCs w:val="26"/>
        </w:rPr>
        <w:t>/</w:t>
      </w:r>
      <w:r w:rsidR="00D13598" w:rsidRPr="00003B61">
        <w:rPr>
          <w:rFonts w:asciiTheme="majorHAnsi" w:hAnsiTheme="majorHAnsi" w:cs="Times New Roman"/>
          <w:sz w:val="26"/>
          <w:szCs w:val="26"/>
        </w:rPr>
        <w:t xml:space="preserve"> C++</w:t>
      </w:r>
      <w:r w:rsidRPr="00003B61">
        <w:rPr>
          <w:rFonts w:asciiTheme="majorHAnsi" w:hAnsiTheme="majorHAnsi" w:cs="Times New Roman"/>
          <w:sz w:val="26"/>
          <w:szCs w:val="26"/>
        </w:rPr>
        <w:t xml:space="preserve">, </w:t>
      </w:r>
      <w:r w:rsidRPr="00003B61">
        <w:rPr>
          <w:rFonts w:asciiTheme="majorHAnsi" w:hAnsiTheme="majorHAnsi" w:cs="Times New Roman"/>
          <w:b/>
          <w:sz w:val="26"/>
          <w:szCs w:val="26"/>
        </w:rPr>
        <w:t>IDE:</w:t>
      </w:r>
      <w:r w:rsidR="00D05956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D13598" w:rsidRPr="00003B61">
        <w:rPr>
          <w:rFonts w:asciiTheme="majorHAnsi" w:hAnsiTheme="majorHAnsi" w:cs="Times New Roman"/>
          <w:sz w:val="26"/>
          <w:szCs w:val="26"/>
        </w:rPr>
        <w:t>Qt Creator</w:t>
      </w:r>
      <w:r w:rsidR="00D05956">
        <w:rPr>
          <w:rFonts w:asciiTheme="majorHAnsi" w:hAnsiTheme="majorHAnsi" w:cs="Times New Roman"/>
          <w:sz w:val="26"/>
          <w:szCs w:val="26"/>
        </w:rPr>
        <w:t>, TTS algorithm</w:t>
      </w:r>
    </w:p>
    <w:p w:rsidR="00AF6345" w:rsidRDefault="003D03F1" w:rsidP="00AF6345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Applications:</w:t>
      </w:r>
    </w:p>
    <w:p w:rsidR="003D03F1" w:rsidRPr="00AF6345" w:rsidRDefault="00AF6345" w:rsidP="00AF6345">
      <w:pPr>
        <w:pStyle w:val="ListParagraph"/>
        <w:spacing w:line="360" w:lineRule="auto"/>
        <w:ind w:left="-567"/>
        <w:rPr>
          <w:rFonts w:ascii="TimesNewRomanPSMT" w:hAnsi="TimesNewRomanPSMT" w:cs="TimesNewRomanPSMT"/>
          <w:sz w:val="23"/>
          <w:szCs w:val="23"/>
        </w:rPr>
      </w:pPr>
      <w:r>
        <w:rPr>
          <w:rFonts w:asciiTheme="majorHAnsi" w:hAnsiTheme="majorHAnsi" w:cs="Times New Roman"/>
          <w:sz w:val="26"/>
          <w:szCs w:val="26"/>
        </w:rPr>
        <w:t xml:space="preserve">    R</w:t>
      </w:r>
      <w:r w:rsidRPr="00AF6345">
        <w:rPr>
          <w:rFonts w:asciiTheme="majorHAnsi" w:hAnsiTheme="majorHAnsi" w:cs="TimesNewRomanPSMT"/>
          <w:sz w:val="26"/>
          <w:szCs w:val="26"/>
        </w:rPr>
        <w:t xml:space="preserve">eading aid for the </w:t>
      </w:r>
      <w:r w:rsidR="00945603" w:rsidRPr="00AF6345">
        <w:rPr>
          <w:rFonts w:asciiTheme="majorHAnsi" w:hAnsiTheme="majorHAnsi" w:cs="TimesNewRomanPSMT"/>
          <w:sz w:val="26"/>
          <w:szCs w:val="26"/>
        </w:rPr>
        <w:t>visually</w:t>
      </w:r>
      <w:r w:rsidR="00945603">
        <w:rPr>
          <w:rFonts w:asciiTheme="majorHAnsi" w:hAnsiTheme="majorHAnsi" w:cs="TimesNewRomanPSMT"/>
          <w:sz w:val="26"/>
          <w:szCs w:val="26"/>
        </w:rPr>
        <w:t xml:space="preserve"> </w:t>
      </w:r>
      <w:r w:rsidR="00945603" w:rsidRPr="00AF6345">
        <w:rPr>
          <w:rFonts w:asciiTheme="majorHAnsi" w:hAnsiTheme="majorHAnsi" w:cs="TimesNewRomanPSMT"/>
          <w:sz w:val="26"/>
          <w:szCs w:val="26"/>
        </w:rPr>
        <w:t>disabled</w:t>
      </w:r>
      <w:r>
        <w:rPr>
          <w:rFonts w:asciiTheme="majorHAnsi" w:hAnsiTheme="majorHAnsi" w:cs="TimesNewRomanPSMT"/>
          <w:sz w:val="26"/>
          <w:szCs w:val="26"/>
        </w:rPr>
        <w:t xml:space="preserve"> persons</w:t>
      </w:r>
      <w:r w:rsidR="00D05956">
        <w:rPr>
          <w:rFonts w:asciiTheme="majorHAnsi" w:hAnsiTheme="majorHAnsi" w:cs="TimesNewRomanPSMT"/>
          <w:sz w:val="26"/>
          <w:szCs w:val="26"/>
        </w:rPr>
        <w:t>,</w:t>
      </w:r>
      <w:r w:rsidR="00D05956" w:rsidRPr="00AF6345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announcement</w:t>
      </w:r>
      <w:r w:rsidRPr="00AF6345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or warning systems</w:t>
      </w:r>
      <w:r w:rsidR="00D0595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, and electronic</w:t>
      </w:r>
      <w:r w:rsidR="0079188B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</w:t>
      </w:r>
      <w:r w:rsidR="00D0595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mail</w:t>
      </w:r>
      <w:r w:rsidRPr="00AF6345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readers</w:t>
      </w:r>
      <w:r>
        <w:rPr>
          <w:rFonts w:ascii="Book Antiqua" w:hAnsi="Book Antiqua"/>
          <w:color w:val="000000"/>
          <w:sz w:val="27"/>
          <w:szCs w:val="27"/>
          <w:shd w:val="clear" w:color="auto" w:fill="FFFFFF"/>
        </w:rPr>
        <w:t>.</w:t>
      </w:r>
    </w:p>
    <w:p w:rsidR="003D03F1" w:rsidRPr="00003B61" w:rsidRDefault="003D03F1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Advantages:</w:t>
      </w:r>
    </w:p>
    <w:p w:rsidR="009D0454" w:rsidRDefault="00F9421E" w:rsidP="009D045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Advantage of this project is only hardware it occupies is </w:t>
      </w:r>
      <w:r w:rsidR="00295BC8">
        <w:rPr>
          <w:rFonts w:cstheme="minorHAnsi"/>
          <w:sz w:val="26"/>
          <w:szCs w:val="26"/>
        </w:rPr>
        <w:t>one GPIO Pin for data acquisition.</w:t>
      </w:r>
    </w:p>
    <w:p w:rsidR="00003B61" w:rsidRPr="009D0454" w:rsidRDefault="00003B61" w:rsidP="009D045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6"/>
          <w:szCs w:val="26"/>
        </w:rPr>
      </w:pPr>
      <w:r w:rsidRPr="009D0454">
        <w:rPr>
          <w:rFonts w:cstheme="minorHAnsi"/>
          <w:sz w:val="26"/>
          <w:szCs w:val="26"/>
        </w:rPr>
        <w:t>It can be modified &amp;</w:t>
      </w:r>
      <w:r w:rsidR="007343CF">
        <w:rPr>
          <w:rFonts w:cstheme="minorHAnsi"/>
          <w:sz w:val="26"/>
          <w:szCs w:val="26"/>
        </w:rPr>
        <w:t xml:space="preserve"> can be applied to othe</w:t>
      </w:r>
      <w:r w:rsidR="0052758F">
        <w:rPr>
          <w:rFonts w:cstheme="minorHAnsi"/>
          <w:sz w:val="26"/>
          <w:szCs w:val="26"/>
        </w:rPr>
        <w:t>r</w:t>
      </w:r>
      <w:r w:rsidR="00F00A20">
        <w:rPr>
          <w:rFonts w:cstheme="minorHAnsi"/>
          <w:sz w:val="26"/>
          <w:szCs w:val="26"/>
        </w:rPr>
        <w:t xml:space="preserve"> working environments</w:t>
      </w:r>
      <w:r w:rsidRPr="009D0454">
        <w:rPr>
          <w:rFonts w:cstheme="minorHAnsi"/>
          <w:sz w:val="26"/>
          <w:szCs w:val="26"/>
        </w:rPr>
        <w:t xml:space="preserve">. </w:t>
      </w:r>
    </w:p>
    <w:sectPr w:rsidR="00003B61" w:rsidRPr="009D0454" w:rsidSect="0059681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d1298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FFF"/>
    <w:multiLevelType w:val="hybridMultilevel"/>
    <w:tmpl w:val="020253B8"/>
    <w:lvl w:ilvl="0" w:tplc="40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744578A"/>
    <w:multiLevelType w:val="hybridMultilevel"/>
    <w:tmpl w:val="1D2EE1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EF0BBA"/>
    <w:multiLevelType w:val="hybridMultilevel"/>
    <w:tmpl w:val="32D695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1726"/>
    <w:rsid w:val="00003B61"/>
    <w:rsid w:val="0001543D"/>
    <w:rsid w:val="0003549D"/>
    <w:rsid w:val="00050FF9"/>
    <w:rsid w:val="00057D20"/>
    <w:rsid w:val="000C178C"/>
    <w:rsid w:val="000E34B5"/>
    <w:rsid w:val="00116C93"/>
    <w:rsid w:val="001504C8"/>
    <w:rsid w:val="001966FE"/>
    <w:rsid w:val="001B00E4"/>
    <w:rsid w:val="001B7A43"/>
    <w:rsid w:val="001E5922"/>
    <w:rsid w:val="001F166C"/>
    <w:rsid w:val="00200DE7"/>
    <w:rsid w:val="002053B5"/>
    <w:rsid w:val="00240595"/>
    <w:rsid w:val="00252A58"/>
    <w:rsid w:val="002634B0"/>
    <w:rsid w:val="002645B1"/>
    <w:rsid w:val="00295BC8"/>
    <w:rsid w:val="002E0895"/>
    <w:rsid w:val="0030161C"/>
    <w:rsid w:val="00302E18"/>
    <w:rsid w:val="003656CD"/>
    <w:rsid w:val="00371A73"/>
    <w:rsid w:val="00393ADC"/>
    <w:rsid w:val="003D03F1"/>
    <w:rsid w:val="00436C6F"/>
    <w:rsid w:val="004F6C61"/>
    <w:rsid w:val="00501D5F"/>
    <w:rsid w:val="00512462"/>
    <w:rsid w:val="005248F7"/>
    <w:rsid w:val="0052758F"/>
    <w:rsid w:val="00571726"/>
    <w:rsid w:val="0059681B"/>
    <w:rsid w:val="005B6D92"/>
    <w:rsid w:val="005B7566"/>
    <w:rsid w:val="00611E00"/>
    <w:rsid w:val="00666BDD"/>
    <w:rsid w:val="00690F89"/>
    <w:rsid w:val="006A3326"/>
    <w:rsid w:val="006C7899"/>
    <w:rsid w:val="006E2589"/>
    <w:rsid w:val="007343CF"/>
    <w:rsid w:val="00735334"/>
    <w:rsid w:val="0074719A"/>
    <w:rsid w:val="00764539"/>
    <w:rsid w:val="0079188B"/>
    <w:rsid w:val="007A40A1"/>
    <w:rsid w:val="007D3C5C"/>
    <w:rsid w:val="007E31A7"/>
    <w:rsid w:val="008E5369"/>
    <w:rsid w:val="00945603"/>
    <w:rsid w:val="0095273E"/>
    <w:rsid w:val="00957A50"/>
    <w:rsid w:val="00976257"/>
    <w:rsid w:val="00981E32"/>
    <w:rsid w:val="009D0454"/>
    <w:rsid w:val="00A90C72"/>
    <w:rsid w:val="00A952C5"/>
    <w:rsid w:val="00A95605"/>
    <w:rsid w:val="00AB3A97"/>
    <w:rsid w:val="00AC35FF"/>
    <w:rsid w:val="00AF6345"/>
    <w:rsid w:val="00AF79AA"/>
    <w:rsid w:val="00B23271"/>
    <w:rsid w:val="00B51A0E"/>
    <w:rsid w:val="00B55BDC"/>
    <w:rsid w:val="00B7247C"/>
    <w:rsid w:val="00C151E6"/>
    <w:rsid w:val="00C72E9A"/>
    <w:rsid w:val="00C87C3B"/>
    <w:rsid w:val="00CC3DC4"/>
    <w:rsid w:val="00D05956"/>
    <w:rsid w:val="00D13598"/>
    <w:rsid w:val="00D27E19"/>
    <w:rsid w:val="00D31CAA"/>
    <w:rsid w:val="00D4236D"/>
    <w:rsid w:val="00D63B40"/>
    <w:rsid w:val="00D64254"/>
    <w:rsid w:val="00D833C5"/>
    <w:rsid w:val="00DA538A"/>
    <w:rsid w:val="00DE1C3A"/>
    <w:rsid w:val="00DE1E4F"/>
    <w:rsid w:val="00E11883"/>
    <w:rsid w:val="00E27960"/>
    <w:rsid w:val="00E331A7"/>
    <w:rsid w:val="00E908E0"/>
    <w:rsid w:val="00E9177A"/>
    <w:rsid w:val="00E92625"/>
    <w:rsid w:val="00F00A20"/>
    <w:rsid w:val="00F01F1F"/>
    <w:rsid w:val="00F53775"/>
    <w:rsid w:val="00F770D5"/>
    <w:rsid w:val="00F9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  <w:style w:type="character" w:styleId="Emphasis">
    <w:name w:val="Emphasis"/>
    <w:basedOn w:val="DefaultParagraphFont"/>
    <w:uiPriority w:val="20"/>
    <w:qFormat/>
    <w:rsid w:val="00DE1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619F-1A6B-4CF9-BD7B-8493CF39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</dc:creator>
  <cp:lastModifiedBy>hemayellani</cp:lastModifiedBy>
  <cp:revision>34</cp:revision>
  <dcterms:created xsi:type="dcterms:W3CDTF">2014-10-29T07:08:00Z</dcterms:created>
  <dcterms:modified xsi:type="dcterms:W3CDTF">2014-11-05T11:52:00Z</dcterms:modified>
</cp:coreProperties>
</file>